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KALENDARIUM ROKU SZKOLNEGO 2026/2027</w:t>
      </w:r>
    </w:p>
    <w:p>
      <w:pPr>
        <w:pStyle w:val="Normal"/>
        <w:spacing w:lineRule="auto" w:line="240"/>
        <w:jc w:val="center"/>
        <w:rPr>
          <w:b/>
          <w:sz w:val="36"/>
          <w:szCs w:val="40"/>
        </w:rPr>
      </w:pPr>
      <w:r>
        <w:rPr>
          <w:b/>
          <w:sz w:val="36"/>
          <w:szCs w:val="40"/>
        </w:rPr>
        <w:t>W ZESPOLE SZKÓŁ W LIPIANACH</w:t>
      </w:r>
    </w:p>
    <w:tbl>
      <w:tblPr>
        <w:tblpPr w:vertAnchor="text" w:horzAnchor="margin" w:leftFromText="141" w:rightFromText="141" w:tblpX="0" w:tblpY="464"/>
        <w:tblW w:w="10456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69"/>
        <w:gridCol w:w="5860"/>
        <w:gridCol w:w="3327"/>
      </w:tblGrid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Lp.</w:t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Wydarzenie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Termin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Rozpoczęcie rocznych zajęć dydaktyczno – wychowawczych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01.09.2026 r.</w:t>
            </w:r>
          </w:p>
        </w:tc>
      </w:tr>
      <w:tr>
        <w:trPr>
          <w:trHeight w:val="450" w:hRule="atLeast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Apel z okazji DEN -środa, godz. 13:30 (lekcje skrócone)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13.10.2026 r.</w:t>
            </w:r>
          </w:p>
        </w:tc>
      </w:tr>
      <w:tr>
        <w:trPr>
          <w:trHeight w:val="449" w:hRule="atLeast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Dzień Edukacji Narodowej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14.10.2026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Wszystkich Świętych - dzień ustawowo wolny (niedziela)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01.11.2026 r.</w:t>
            </w:r>
          </w:p>
        </w:tc>
      </w:tr>
      <w:tr>
        <w:trPr/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Narodowe Święto Niepodległości – dzień ustawowo wolny (środa)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11.11.2026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1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Dni wolne od zajęć dydaktyczno – wychowawczych (zajęcia opiekuńcze  na wniosek rodziców) czwartek, piątek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  <w:highlight w:val="cyan"/>
              </w:rPr>
            </w:pPr>
            <w:r>
              <w:rPr>
                <w:sz w:val="32"/>
                <w:szCs w:val="32"/>
                <w:highlight w:val="cyan"/>
              </w:rPr>
              <w:t>12.11.2026 r.</w:t>
            </w:r>
          </w:p>
        </w:tc>
      </w:tr>
      <w:tr>
        <w:trPr/>
        <w:tc>
          <w:tcPr>
            <w:tcW w:w="1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  <w:highlight w:val="cyan"/>
              </w:rPr>
            </w:pPr>
            <w:r>
              <w:rPr>
                <w:sz w:val="32"/>
                <w:szCs w:val="32"/>
                <w:highlight w:val="cyan"/>
              </w:rPr>
              <w:t>13.11.2026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Wigilia w klasach; wigilia pracownicza (wtorek; lekcje skrócone)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22.12.2026 r.</w:t>
            </w:r>
          </w:p>
        </w:tc>
      </w:tr>
      <w:tr>
        <w:trPr>
          <w:trHeight w:val="418" w:hRule="atLeast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tabs>
                <w:tab w:val="clear" w:pos="708"/>
                <w:tab w:val="left" w:pos="583" w:leader="none"/>
              </w:tabs>
              <w:spacing w:before="0" w:after="20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ab/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Zimowa przerwa świąteczna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Nowy Rok (piątek)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22.12.2026-31.12.2026r.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01.01.2027 r.</w:t>
            </w:r>
          </w:p>
        </w:tc>
      </w:tr>
      <w:tr>
        <w:trPr>
          <w:trHeight w:val="417" w:hRule="atLeast"/>
        </w:trPr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Dni wolne od zajęć dydaktyczno – wychowawczych (zajęcia opiekuńcze  na wniosek rodziców) poniedziałek i wtorek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  <w:highlight w:val="cyan"/>
              </w:rPr>
            </w:pPr>
            <w:r>
              <w:rPr>
                <w:sz w:val="32"/>
                <w:szCs w:val="32"/>
                <w:highlight w:val="cyan"/>
              </w:rPr>
              <w:t>04.01.2027r.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>05.01.2027r.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Święto Trzech Króli -  dzień ustawowo wolny (środa)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06.01.2027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Rada Pedagogiczna – klasyfikacyjna,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czwartek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14.01.2027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Zagrożenie oceną niedostateczną do 14 grudnia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Propozycje ocen śródrocznych do 22.12.2026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Zakończenie I półrocza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17.01.2027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Rada Pedagogiczna – plenarna, czwartek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25.01.2027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Ferie zimowe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15-28.02.2027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Święto Wiosny w I-VI SP; Dzień Przedsiębiorczości w LO i klasach 7,8 SP </w:t>
            </w:r>
          </w:p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poniedziałek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22.03.2027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Rekolekcje wielkopostne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color w:val="EE0000"/>
                <w:sz w:val="32"/>
                <w:szCs w:val="32"/>
              </w:rPr>
              <w:t>……</w:t>
            </w:r>
            <w:r>
              <w:rPr>
                <w:color w:val="EE0000"/>
                <w:sz w:val="32"/>
                <w:szCs w:val="32"/>
              </w:rPr>
              <w:t>.</w:t>
            </w:r>
            <w:r>
              <w:rPr>
                <w:sz w:val="32"/>
                <w:szCs w:val="32"/>
              </w:rPr>
              <w:t>.03.2027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Wiosenna przerwa świąteczna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 – 30.03.2027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Rada klasyfikacyjna – 4 LO, poniedziałek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26.04.2027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Propozycje ocen do 12 kwietnia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>Zagrożenia oceną niedostateczną do 24 marca</w:t>
            </w:r>
            <w:r>
              <w:rPr>
                <w:sz w:val="32"/>
                <w:szCs w:val="32"/>
              </w:rPr>
              <w:t xml:space="preserve"> 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Zakończenie roku szkolnego klasy IV A LO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30.04.2027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Święto Pracy i Święto Konstytucji 3 Maja – dni ustawowo wolne od zajęć (sobota i poniedziałek)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i 3.05.2027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Egzaminy maturalne (pisemne):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Terminy dodatkowe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Dni wolne dla uczniów LO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04  – 24.05.2027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  <w:highlight w:val="cyan"/>
              </w:rPr>
            </w:pPr>
            <w:r>
              <w:rPr>
                <w:sz w:val="32"/>
                <w:szCs w:val="32"/>
                <w:highlight w:val="cyan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>4, 5,6 maja 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Dzień Europejski – „Parada Schumana” (zajęcia wychowawczo – opiekuńcze)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7.05.2027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Egzamin ósmoklasisty: </w:t>
            </w:r>
            <w:r>
              <w:rPr>
                <w:b/>
                <w:sz w:val="32"/>
                <w:szCs w:val="32"/>
              </w:rPr>
              <w:t xml:space="preserve">termin właściwy </w:t>
            </w:r>
            <w:r>
              <w:rPr>
                <w:sz w:val="32"/>
                <w:szCs w:val="32"/>
              </w:rPr>
              <w:t>/ termin dodatkowy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 część 1 – język polski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-  część 2 – matematyka 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  część 3 – język obcy nowożytny</w:t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(10-11. 05 dni wolne od zajęć dydaktycznych dla wszystkich uczniów ZS, 12.05 wolne tylko dla uczniów SP)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bCs/>
                <w:sz w:val="32"/>
                <w:szCs w:val="32"/>
                <w:highlight w:val="cyan"/>
              </w:rPr>
            </w:pPr>
            <w:r>
              <w:rPr>
                <w:bCs/>
                <w:sz w:val="32"/>
                <w:szCs w:val="32"/>
                <w:highlight w:val="cyan"/>
              </w:rPr>
              <w:t xml:space="preserve">10.05.2027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Cs/>
                <w:sz w:val="32"/>
                <w:szCs w:val="32"/>
                <w:highlight w:val="cyan"/>
              </w:rPr>
            </w:pPr>
            <w:r>
              <w:rPr>
                <w:bCs/>
                <w:sz w:val="32"/>
                <w:szCs w:val="32"/>
                <w:highlight w:val="cyan"/>
              </w:rPr>
              <w:t xml:space="preserve">11.05.2027 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  <w:highlight w:val="cyan"/>
              </w:rPr>
              <w:t>12.05.2027</w:t>
            </w:r>
            <w:r>
              <w:rPr>
                <w:bCs/>
                <w:sz w:val="32"/>
                <w:szCs w:val="32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Dzień Dziecka (zajęcia wychowawczo-opiekuńcze) wtorek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01.06.2027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</w:tr>
      <w:tr>
        <w:trPr/>
        <w:tc>
          <w:tcPr>
            <w:tcW w:w="1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Boże Ciało – dzień ustawowo wolny (czwartek)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27.05.2027 r.</w:t>
            </w:r>
          </w:p>
        </w:tc>
      </w:tr>
      <w:tr>
        <w:trPr/>
        <w:tc>
          <w:tcPr>
            <w:tcW w:w="12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hanging="0" w:left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Piątek  -dzień wolny od zajęć dydaktyczno – wychowawczych (zajęcia opiekuńcze  na wniosek rodziców)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  <w:highlight w:val="cyan"/>
              </w:rPr>
              <w:t>28.05.2027 r</w:t>
            </w:r>
            <w:r>
              <w:rPr>
                <w:sz w:val="32"/>
                <w:szCs w:val="32"/>
              </w:rPr>
              <w:t>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Rada Pedagogiczna – klasyfikacyjna poniedziałek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21.06.2027 r.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color w:val="000000"/>
              </w:rPr>
              <w:t>Zagrożenie oceną niedostateczną do 21 maja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Propozycje ocen do 07.06.2027r.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Zakończenie zajęć dydaktyczno-wychowawczych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25.06.2027 r.</w:t>
            </w:r>
          </w:p>
        </w:tc>
      </w:tr>
      <w:tr>
        <w:trPr/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</w:r>
          </w:p>
        </w:tc>
        <w:tc>
          <w:tcPr>
            <w:tcW w:w="5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Rada Pedagogiczna – plenarna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28.06.2027 r.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720" w:right="720" w:gutter="0" w:header="0" w:top="426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79d2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pl-PL" w:eastAsia="en-US" w:bidi="ar-SA"/>
      <w14:ligatures w14:val="none"/>
    </w:rPr>
  </w:style>
  <w:style w:type="paragraph" w:styleId="Heading1">
    <w:name w:val="Heading 1"/>
    <w:basedOn w:val="Normal"/>
    <w:next w:val="Normal"/>
    <w:link w:val="Nagwek1Znak"/>
    <w:uiPriority w:val="9"/>
    <w:qFormat/>
    <w:rsid w:val="009e79d2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9e79d2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9e79d2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9e79d2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9e79d2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9e79d2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9e79d2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9e79d2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9e79d2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9e79d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9e79d2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9e79d2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9e79d2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9e79d2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9e79d2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9e79d2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9e79d2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9e79d2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9e79d2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9e79d2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9e79d2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9e79d2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9e79d2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9e79d2"/>
    <w:rPr>
      <w:b/>
      <w:bCs/>
      <w:smallCaps/>
      <w:color w:themeColor="accent1" w:themeShade="bf" w:val="2F5496"/>
      <w:spacing w:val="5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9e79d2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9e79d2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9e79d2"/>
    <w:pPr>
      <w:spacing w:before="160" w:after="20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9e79d2"/>
    <w:pPr>
      <w:spacing w:before="0" w:after="20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9e79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F549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LibreOffice/7.6.1.2$Windows_X86_64 LibreOffice_project/f5defcebd022c5bc36bbb79be232cb6926d8f674</Application>
  <AppVersion>15.0000</AppVersion>
  <Pages>2</Pages>
  <Words>371</Words>
  <Characters>2317</Characters>
  <CharactersWithSpaces>2616</CharactersWithSpaces>
  <Paragraphs>112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2026-09-11T11:00:00Z</dcterms:created>
  <dc:creator>kowalczyke095@gmail.com</dc:creator>
  <dc:description/>
  <dc:language>pl-PL</dc:language>
  <cp:lastModifiedBy>kowalczyke095@gmail.com</cp:lastModifiedBy>
  <dcterms:modified xsi:type="dcterms:W3CDTF">2026-09-24T16:31:00Z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